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23" w:rsidRPr="00C23923" w:rsidRDefault="00C23923" w:rsidP="00C23923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bookmarkStart w:id="0" w:name="_GoBack"/>
      <w:r w:rsidRPr="00C239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00"/>
          <w:lang w:eastAsia="en-GB"/>
        </w:rPr>
        <w:t>WHO'S WHO NOMINATION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540"/>
      </w:tblGrid>
      <w:tr w:rsidR="00C23923" w:rsidRPr="00C23923" w:rsidTr="00C239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23923" w:rsidRPr="00C23923" w:rsidRDefault="00C23923" w:rsidP="00C23923">
            <w:pPr>
              <w:spacing w:after="0" w:line="240" w:lineRule="auto"/>
              <w:divId w:val="18549579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C23923" w:rsidRPr="00C23923" w:rsidRDefault="00C23923" w:rsidP="00C2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>Tue, 13 Dec 2005 11:04:15 -0500 (EST)</w:t>
            </w:r>
          </w:p>
        </w:tc>
      </w:tr>
      <w:tr w:rsidR="00C23923" w:rsidRPr="00C23923" w:rsidTr="00C239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23923" w:rsidRPr="00C23923" w:rsidRDefault="00C23923" w:rsidP="00C2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>From:</w:t>
            </w:r>
          </w:p>
        </w:tc>
        <w:tc>
          <w:tcPr>
            <w:tcW w:w="0" w:type="auto"/>
            <w:vAlign w:val="center"/>
            <w:hideMark/>
          </w:tcPr>
          <w:p w:rsidR="00C23923" w:rsidRPr="00C23923" w:rsidRDefault="00C23923" w:rsidP="00C2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 xml:space="preserve">"Kane at </w:t>
            </w:r>
            <w:proofErr w:type="spellStart"/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>InternetSeer</w:t>
            </w:r>
            <w:proofErr w:type="spellEnd"/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 xml:space="preserve"> Support" &lt;email@mail.internetseer.com&gt;  </w:t>
            </w:r>
          </w:p>
        </w:tc>
      </w:tr>
      <w:tr w:rsidR="00C23923" w:rsidRPr="00C23923" w:rsidTr="00C239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23923" w:rsidRPr="00C23923" w:rsidRDefault="00C23923" w:rsidP="00C2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>To:</w:t>
            </w:r>
          </w:p>
        </w:tc>
        <w:tc>
          <w:tcPr>
            <w:tcW w:w="0" w:type="auto"/>
            <w:vAlign w:val="center"/>
            <w:hideMark/>
          </w:tcPr>
          <w:p w:rsidR="00C23923" w:rsidRPr="00C23923" w:rsidRDefault="00C23923" w:rsidP="00C2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>dr_umar_azam@yahoo.co.uk</w:t>
            </w:r>
          </w:p>
        </w:tc>
      </w:tr>
      <w:tr w:rsidR="00C23923" w:rsidRPr="00C23923" w:rsidTr="00C239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23923" w:rsidRPr="00C23923" w:rsidRDefault="00C23923" w:rsidP="00C2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>Subject:</w:t>
            </w:r>
          </w:p>
        </w:tc>
        <w:tc>
          <w:tcPr>
            <w:tcW w:w="0" w:type="auto"/>
            <w:vAlign w:val="center"/>
            <w:hideMark/>
          </w:tcPr>
          <w:p w:rsidR="00C23923" w:rsidRPr="00C23923" w:rsidRDefault="00C23923" w:rsidP="00C2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>Who's Who Nomination</w:t>
            </w:r>
          </w:p>
        </w:tc>
      </w:tr>
    </w:tbl>
    <w:p w:rsidR="00C23923" w:rsidRPr="00C23923" w:rsidRDefault="00C23923" w:rsidP="00C239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2392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C23923" w:rsidRPr="00C23923" w:rsidRDefault="00C23923" w:rsidP="00C239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23923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C23923" w:rsidRPr="00C23923" w:rsidRDefault="00C23923" w:rsidP="00C23923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80FF00"/>
          <w:lang w:eastAsia="en-GB"/>
        </w:rPr>
      </w:pPr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Dear Dr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Azam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,</w:t>
      </w:r>
    </w:p>
    <w:p w:rsidR="00C23923" w:rsidRPr="00C23923" w:rsidRDefault="00C23923" w:rsidP="00C23923">
      <w:pPr>
        <w:shd w:val="clear" w:color="auto" w:fill="CCCCCC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On behalf of International WHO'S WHO of Professionals, I am pleased to inform you that you have been nominated as a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ca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ndidate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for inclusion in the 2005-2006 </w:t>
      </w:r>
      <w:proofErr w:type="spellStart"/>
      <w:proofErr w:type="gram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ed</w:t>
      </w:r>
      <w:proofErr w:type="spellEnd"/>
      <w:proofErr w:type="gram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ition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. We congratulate you. Nomi nation to WHO'S WHO is an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honor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in itself. WHO'S WHO has over 20,000 m embers in 154 countries. It is the most elite professional network in the world. The members assist each other daily with business and career opportunities. It is in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tim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es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like these that such a network is most valuable and we are seeing members help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othe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r members expand their businesses, find new positions, even relocate to another country. If selected into WHO'S WHO, you will also be listed in the 2006-2007 edition of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Inte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rnational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WHO'S WHO of Professionals. This is the definitive work on the world's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leade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rs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in commerce, economics, policy, and trade. We do require additional information to complete the selection process and ask that you provide your biographical data by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accessi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ng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the form on our website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at</w:t>
      </w:r>
      <w:proofErr w:type="gram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:</w:t>
      </w:r>
      <w:proofErr w:type="gramEnd"/>
      <w:r w:rsidRPr="00C2392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80FF00"/>
          <w:lang w:eastAsia="en-GB"/>
        </w:rPr>
        <w:fldChar w:fldCharType="begin"/>
      </w:r>
      <w:r w:rsidRPr="00C2392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80FF00"/>
          <w:lang w:eastAsia="en-GB"/>
        </w:rPr>
        <w:instrText xml:space="preserve"> HYPERLINK "http://www.internationalwhoswho.com/Nominations/FE1651C.aspx" \t "_blank" </w:instrText>
      </w:r>
      <w:r w:rsidRPr="00C2392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80FF00"/>
          <w:lang w:eastAsia="en-GB"/>
        </w:rPr>
        <w:fldChar w:fldCharType="separate"/>
      </w:r>
      <w:r w:rsidRPr="00C23923">
        <w:rPr>
          <w:rFonts w:ascii="Courier New" w:eastAsia="Times New Roman" w:hAnsi="Courier New" w:cs="Courier New"/>
          <w:b/>
          <w:bCs/>
          <w:color w:val="003399"/>
          <w:sz w:val="27"/>
          <w:szCs w:val="27"/>
          <w:shd w:val="clear" w:color="auto" w:fill="80FF00"/>
          <w:lang w:eastAsia="en-GB"/>
        </w:rPr>
        <w:t>http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3399"/>
          <w:sz w:val="27"/>
          <w:szCs w:val="27"/>
          <w:shd w:val="clear" w:color="auto" w:fill="80FF00"/>
          <w:lang w:eastAsia="en-GB"/>
        </w:rPr>
        <w:t>://www.internationalwhoswho.com/Nominations/FE1651C.aspx</w:t>
      </w:r>
      <w:r w:rsidRPr="00C2392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80FF00"/>
          <w:lang w:eastAsia="en-GB"/>
        </w:rPr>
        <w:fldChar w:fldCharType="end"/>
      </w:r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. Our editorial deadline is quickly approaching. I urge you to act today. If you delay, I cannot guarantee the committee will have ample time to review your submission. </w:t>
      </w:r>
      <w:proofErr w:type="gram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Sincerely, Wayne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Ue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hara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Publications Director 2020 Pennsylvania Ave. N.W., PMB #504 Washington, D.C. 20 006 P.S.</w:t>
      </w:r>
      <w:proofErr w:type="gram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There is no cost or obligation to be listed in the International WHO'S WHO of Professionals. To ensure your biographical data is received in time, please complete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th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e online form </w:t>
      </w:r>
      <w:hyperlink r:id="rId5" w:tgtFrame="_blank" w:history="1">
        <w:r w:rsidRPr="00C23923">
          <w:rPr>
            <w:rFonts w:ascii="Courier New" w:eastAsia="Times New Roman" w:hAnsi="Courier New" w:cs="Courier New"/>
            <w:b/>
            <w:bCs/>
            <w:color w:val="003399"/>
            <w:sz w:val="27"/>
            <w:szCs w:val="27"/>
            <w:shd w:val="clear" w:color="auto" w:fill="80FF00"/>
            <w:lang w:eastAsia="en-GB"/>
          </w:rPr>
          <w:t>http://www.internationalwhoswho.com/Nominations/FE1651C.aspx</w:t>
        </w:r>
      </w:hyperlink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 by January </w:t>
      </w:r>
      <w:proofErr w:type="gram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6 ,</w:t>
      </w:r>
      <w:proofErr w:type="gram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2005. Upon review, our Membership Selection Committee will be in touch with you.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Mem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bers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of </w:t>
      </w:r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lastRenderedPageBreak/>
        <w:t xml:space="preserve">our Board of Advisors include: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Wallid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Abdo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, CEO,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Eurobrokers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-Greece; Michael Gondi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ve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, CEO, Eastern and Southern African Trade and Development Bank-Kenya;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Fehmi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Sami, Senior VP, Citibank, N.A.-Great Britain; Yusuf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Alami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, C OO, Abdu Dhabi Investment Company-UAE; Mikhail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Zaitsev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, Finance Director, Volvo Car-Russia; DR. Jung Kook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Paeng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, CIO, Hyundai Motor Company, Korea; John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Sai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Chi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Mak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, Managing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Directo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r,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Bulova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Watch International, Ltd.-Hong Kong; and Aldo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Castelli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, President, Shell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Brasil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, Ltda.-Brazil</w:t>
      </w:r>
    </w:p>
    <w:p w:rsidR="00C23923" w:rsidRPr="00C23923" w:rsidRDefault="00C23923" w:rsidP="00C23923">
      <w:pPr>
        <w:shd w:val="clear" w:color="auto" w:fill="CCCCCC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GB"/>
        </w:rPr>
        <w:lastRenderedPageBreak/>
        <w:drawing>
          <wp:inline distT="0" distB="0" distL="0" distR="0" wp14:anchorId="25A3D3FD" wp14:editId="19084FED">
            <wp:extent cx="8153400" cy="10877550"/>
            <wp:effectExtent l="0" t="0" r="0" b="0"/>
            <wp:docPr id="132" name="Picture 132" descr="http://www.dr-umar-azam.com/awards/whos-who-c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dr-umar-azam.com/awards/whos-who-ce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6FF" w:rsidRDefault="003E66FF" w:rsidP="00413A41">
      <w:pPr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u w:val="single"/>
          <w:shd w:val="clear" w:color="auto" w:fill="00BF60"/>
          <w:lang w:eastAsia="en-GB"/>
        </w:rPr>
      </w:pPr>
    </w:p>
    <w:p w:rsidR="00500170" w:rsidRPr="00500170" w:rsidRDefault="00500170" w:rsidP="0050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bookmarkEnd w:id="0"/>
    <w:p w:rsidR="00500170" w:rsidRPr="00413A41" w:rsidRDefault="00500170" w:rsidP="00413A41"/>
    <w:sectPr w:rsidR="00500170" w:rsidRPr="00413A41" w:rsidSect="00C239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FF"/>
    <w:rsid w:val="003E66FF"/>
    <w:rsid w:val="00413A41"/>
    <w:rsid w:val="004556C9"/>
    <w:rsid w:val="00500170"/>
    <w:rsid w:val="00C2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E66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66FF"/>
    <w:rPr>
      <w:b/>
      <w:bCs/>
    </w:rPr>
  </w:style>
  <w:style w:type="character" w:customStyle="1" w:styleId="apple-converted-space">
    <w:name w:val="apple-converted-space"/>
    <w:basedOn w:val="DefaultParagraphFont"/>
    <w:rsid w:val="003E66FF"/>
  </w:style>
  <w:style w:type="character" w:styleId="Emphasis">
    <w:name w:val="Emphasis"/>
    <w:basedOn w:val="DefaultParagraphFont"/>
    <w:uiPriority w:val="20"/>
    <w:qFormat/>
    <w:rsid w:val="003E66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F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6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6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556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556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6C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500170"/>
    <w:rPr>
      <w:rFonts w:ascii="Courier New" w:eastAsia="Times New Roman" w:hAnsi="Courier New" w:cs="Courier New"/>
      <w:sz w:val="20"/>
      <w:szCs w:val="20"/>
    </w:rPr>
  </w:style>
  <w:style w:type="character" w:customStyle="1" w:styleId="f">
    <w:name w:val="f"/>
    <w:basedOn w:val="DefaultParagraphFont"/>
    <w:rsid w:val="00500170"/>
  </w:style>
  <w:style w:type="paragraph" w:customStyle="1" w:styleId="g">
    <w:name w:val="g"/>
    <w:basedOn w:val="Normal"/>
    <w:rsid w:val="0050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">
    <w:name w:val="b"/>
    <w:basedOn w:val="DefaultParagraphFont"/>
    <w:rsid w:val="00500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E66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66FF"/>
    <w:rPr>
      <w:b/>
      <w:bCs/>
    </w:rPr>
  </w:style>
  <w:style w:type="character" w:customStyle="1" w:styleId="apple-converted-space">
    <w:name w:val="apple-converted-space"/>
    <w:basedOn w:val="DefaultParagraphFont"/>
    <w:rsid w:val="003E66FF"/>
  </w:style>
  <w:style w:type="character" w:styleId="Emphasis">
    <w:name w:val="Emphasis"/>
    <w:basedOn w:val="DefaultParagraphFont"/>
    <w:uiPriority w:val="20"/>
    <w:qFormat/>
    <w:rsid w:val="003E66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F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6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6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556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556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6C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500170"/>
    <w:rPr>
      <w:rFonts w:ascii="Courier New" w:eastAsia="Times New Roman" w:hAnsi="Courier New" w:cs="Courier New"/>
      <w:sz w:val="20"/>
      <w:szCs w:val="20"/>
    </w:rPr>
  </w:style>
  <w:style w:type="character" w:customStyle="1" w:styleId="f">
    <w:name w:val="f"/>
    <w:basedOn w:val="DefaultParagraphFont"/>
    <w:rsid w:val="00500170"/>
  </w:style>
  <w:style w:type="paragraph" w:customStyle="1" w:styleId="g">
    <w:name w:val="g"/>
    <w:basedOn w:val="Normal"/>
    <w:rsid w:val="0050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">
    <w:name w:val="b"/>
    <w:basedOn w:val="DefaultParagraphFont"/>
    <w:rsid w:val="0050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36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76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6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6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internationalwhoswho.com/Nominations/FE1651C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2014-08-12T16:41:00Z</dcterms:created>
  <dcterms:modified xsi:type="dcterms:W3CDTF">2014-08-12T16:41:00Z</dcterms:modified>
</cp:coreProperties>
</file>